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FF" w:rsidRPr="002E5A65" w:rsidRDefault="00232EB3" w:rsidP="002145FF">
      <w:pPr>
        <w:pStyle w:val="a6"/>
        <w:spacing w:line="276" w:lineRule="auto"/>
        <w:ind w:left="5812" w:right="-567"/>
        <w:rPr>
          <w:rFonts w:ascii="Times New Roman" w:hAnsi="Times New Roman" w:cs="Times New Roman"/>
          <w:b/>
          <w:i/>
          <w:sz w:val="12"/>
          <w:szCs w:val="12"/>
        </w:rPr>
      </w:pPr>
      <w:r w:rsidRPr="00AA3E7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510C93B" wp14:editId="5004D9CA">
            <wp:simplePos x="0" y="0"/>
            <wp:positionH relativeFrom="column">
              <wp:posOffset>-211151</wp:posOffset>
            </wp:positionH>
            <wp:positionV relativeFrom="paragraph">
              <wp:posOffset>-203697</wp:posOffset>
            </wp:positionV>
            <wp:extent cx="3705225" cy="1771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FF" w:rsidRPr="002E5A65">
        <w:rPr>
          <w:rFonts w:ascii="Times New Roman" w:hAnsi="Times New Roman" w:cs="Times New Roman"/>
          <w:b/>
          <w:i/>
          <w:sz w:val="12"/>
          <w:szCs w:val="12"/>
        </w:rPr>
        <w:t>_________________________________________________________________</w:t>
      </w:r>
    </w:p>
    <w:p w:rsidR="002145FF" w:rsidRPr="002145FF" w:rsidRDefault="002145FF" w:rsidP="002145FF">
      <w:pPr>
        <w:pStyle w:val="a6"/>
        <w:spacing w:line="276" w:lineRule="auto"/>
        <w:ind w:left="5812" w:right="-567"/>
        <w:rPr>
          <w:rFonts w:ascii="Times New Roman" w:hAnsi="Times New Roman" w:cs="Times New Roman"/>
          <w:i/>
          <w:sz w:val="12"/>
          <w:szCs w:val="12"/>
        </w:rPr>
      </w:pPr>
      <w:r w:rsidRPr="002145FF">
        <w:rPr>
          <w:rFonts w:ascii="Times New Roman" w:hAnsi="Times New Roman" w:cs="Times New Roman"/>
          <w:i/>
          <w:sz w:val="12"/>
          <w:szCs w:val="12"/>
        </w:rPr>
        <w:t xml:space="preserve">(наименование / ФИО лица, ответственного за содержание МКД / </w:t>
      </w:r>
    </w:p>
    <w:p w:rsidR="002145FF" w:rsidRDefault="002145FF" w:rsidP="002145FF">
      <w:pPr>
        <w:pStyle w:val="a6"/>
        <w:spacing w:line="276" w:lineRule="auto"/>
        <w:ind w:left="5812" w:right="-567"/>
        <w:rPr>
          <w:rFonts w:ascii="Times New Roman" w:hAnsi="Times New Roman" w:cs="Times New Roman"/>
          <w:i/>
          <w:sz w:val="12"/>
          <w:szCs w:val="12"/>
        </w:rPr>
      </w:pPr>
    </w:p>
    <w:p w:rsidR="002145FF" w:rsidRPr="002E5A65" w:rsidRDefault="002145FF" w:rsidP="002145FF">
      <w:pPr>
        <w:pStyle w:val="a6"/>
        <w:spacing w:line="276" w:lineRule="auto"/>
        <w:ind w:left="5812" w:right="-567"/>
        <w:rPr>
          <w:rFonts w:ascii="Times New Roman" w:hAnsi="Times New Roman" w:cs="Times New Roman"/>
          <w:b/>
          <w:i/>
          <w:sz w:val="12"/>
          <w:szCs w:val="12"/>
        </w:rPr>
      </w:pPr>
      <w:r w:rsidRPr="002E5A65">
        <w:rPr>
          <w:rFonts w:ascii="Times New Roman" w:hAnsi="Times New Roman" w:cs="Times New Roman"/>
          <w:b/>
          <w:i/>
          <w:sz w:val="12"/>
          <w:szCs w:val="12"/>
        </w:rPr>
        <w:t>__________________________________________________________________</w:t>
      </w:r>
    </w:p>
    <w:p w:rsidR="007D1E97" w:rsidRPr="002145FF" w:rsidRDefault="002145FF" w:rsidP="002145FF">
      <w:pPr>
        <w:pStyle w:val="a6"/>
        <w:spacing w:line="276" w:lineRule="auto"/>
        <w:ind w:left="5812" w:right="-567"/>
        <w:rPr>
          <w:rFonts w:ascii="Times New Roman" w:hAnsi="Times New Roman" w:cs="Times New Roman"/>
          <w:i/>
          <w:sz w:val="12"/>
          <w:szCs w:val="12"/>
        </w:rPr>
      </w:pPr>
      <w:r w:rsidRPr="002145FF">
        <w:rPr>
          <w:rFonts w:ascii="Times New Roman" w:hAnsi="Times New Roman" w:cs="Times New Roman"/>
          <w:i/>
          <w:sz w:val="12"/>
          <w:szCs w:val="12"/>
        </w:rPr>
        <w:t>лица, представляющего интересы собственников/ собственника жилого дома)</w:t>
      </w:r>
    </w:p>
    <w:p w:rsidR="007D1E97" w:rsidRPr="00AA3E73" w:rsidRDefault="007D1E97" w:rsidP="007D1E97">
      <w:pPr>
        <w:pStyle w:val="a6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95675A" w:rsidRDefault="0095675A" w:rsidP="005E1BF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1BF3" w:rsidRDefault="005E1BF3" w:rsidP="005E1BF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1BF3" w:rsidRDefault="005E1BF3" w:rsidP="005E1BF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7D67" w:rsidRDefault="00807D67" w:rsidP="00EA356D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356D" w:rsidRPr="00807D67" w:rsidRDefault="00EA356D" w:rsidP="00EA356D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4832" w:rsidRPr="002145FF" w:rsidRDefault="007D1E97" w:rsidP="002145FF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45FF">
        <w:rPr>
          <w:rFonts w:ascii="Times New Roman" w:hAnsi="Times New Roman"/>
          <w:b/>
          <w:sz w:val="24"/>
          <w:szCs w:val="24"/>
        </w:rPr>
        <w:t>Предложение об оснащении объекта приборами учета используемых коммунальных ресурсов для нужд отопления / горячего водоснабжения</w:t>
      </w:r>
    </w:p>
    <w:p w:rsidR="007D1E97" w:rsidRPr="002145FF" w:rsidRDefault="007D1E97" w:rsidP="002145F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5FF" w:rsidRDefault="002145FF" w:rsidP="002145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45F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Сообщаем Вам, что 27 ноября 2009 г. вступил в силу Федеральный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23 ноября 2009 г. № 261-ФЗ «</w:t>
      </w:r>
      <w:r w:rsidRPr="002145F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энергосбережении и повышении энергетической эффективности и о внесении изменений в отдельные законодате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льные акты Российской Федерации» (далее- Закон об энергосбережении)</w:t>
      </w:r>
      <w:r w:rsidRPr="002145FF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который создает правовые, экономические и организационные основы энергосбережения и повышения энергетической эффективности в Российской Федерации.</w:t>
      </w:r>
    </w:p>
    <w:p w:rsidR="002145FF" w:rsidRDefault="002145FF" w:rsidP="002145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статьей 13 </w:t>
      </w:r>
      <w:r w:rsidRPr="002145F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14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энергосбережении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предусмотрена обязанность </w:t>
      </w:r>
    </w:p>
    <w:p w:rsidR="002145FF" w:rsidRDefault="002145FF" w:rsidP="002145F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2145FF" w:rsidRPr="002145FF" w:rsidRDefault="002145FF" w:rsidP="002145F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14"/>
          <w:szCs w:val="14"/>
          <w:lang w:eastAsia="en-US"/>
        </w:rPr>
      </w:pPr>
      <w:r w:rsidRPr="002145FF">
        <w:rPr>
          <w:rFonts w:ascii="Times New Roman" w:eastAsiaTheme="minorHAnsi" w:hAnsi="Times New Roman" w:cs="Times New Roman"/>
          <w:i/>
          <w:sz w:val="14"/>
          <w:szCs w:val="14"/>
          <w:lang w:eastAsia="en-US"/>
        </w:rPr>
        <w:t>(указать одну из следующих категорий: лица, ответственные за содержание МКД /</w:t>
      </w:r>
      <w:r w:rsidRPr="002145FF">
        <w:rPr>
          <w:i/>
          <w:sz w:val="14"/>
          <w:szCs w:val="14"/>
        </w:rPr>
        <w:t xml:space="preserve"> </w:t>
      </w:r>
      <w:r w:rsidRPr="002145FF">
        <w:rPr>
          <w:rFonts w:ascii="Times New Roman" w:eastAsiaTheme="minorHAnsi" w:hAnsi="Times New Roman" w:cs="Times New Roman"/>
          <w:i/>
          <w:sz w:val="14"/>
          <w:szCs w:val="14"/>
          <w:lang w:eastAsia="en-US"/>
        </w:rPr>
        <w:t>лица, представляющего интересы собственников/ собственника жилого дома)</w:t>
      </w:r>
    </w:p>
    <w:p w:rsidR="00C22BEF" w:rsidRDefault="00EA356D" w:rsidP="00C22BE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2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беспечить установку и ввод в эксплуатацию приборов учета используемых коммунальных ресурсов, в т.ч. тепловой энергии, горячей воды. </w:t>
      </w:r>
    </w:p>
    <w:p w:rsidR="00C22BEF" w:rsidRDefault="00C22BEF" w:rsidP="00C22B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Учитывая, что АО «Казэнерго» осуществляет снабжение коммунальными ресурсами для нужд отопления / горячего водоснабжения _____________</w:t>
      </w:r>
      <w:r w:rsidR="00EA356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_______________________________,</w:t>
      </w:r>
    </w:p>
    <w:p w:rsidR="00C22BEF" w:rsidRDefault="00C22BEF" w:rsidP="00C22B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14"/>
          <w:szCs w:val="14"/>
          <w:lang w:eastAsia="en-US"/>
        </w:rPr>
      </w:pPr>
      <w:r>
        <w:rPr>
          <w:rFonts w:ascii="Times New Roman" w:eastAsiaTheme="minorHAnsi" w:hAnsi="Times New Roman" w:cs="Times New Roman"/>
          <w:i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C22BEF">
        <w:rPr>
          <w:rFonts w:ascii="Times New Roman" w:eastAsiaTheme="minorHAnsi" w:hAnsi="Times New Roman" w:cs="Times New Roman"/>
          <w:i/>
          <w:sz w:val="14"/>
          <w:szCs w:val="14"/>
          <w:lang w:eastAsia="en-US"/>
        </w:rPr>
        <w:t xml:space="preserve">(указать адрес МКД / жилого дома) </w:t>
      </w:r>
    </w:p>
    <w:p w:rsidR="00C22BEF" w:rsidRDefault="00C22BEF" w:rsidP="00C22BE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предлагаем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свои услуги по установке / замене приборов учета используемых коммунальных ресурсов для нужд отопления / горячего водоснабжения. </w:t>
      </w:r>
    </w:p>
    <w:p w:rsidR="00C22BEF" w:rsidRDefault="00C22BEF" w:rsidP="00C22B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Отмечаем, что л</w:t>
      </w:r>
      <w:r w:rsidRPr="00C2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ица, ответственные за содержание многоквартирных домов, обязаны информировать собственников помещений в многоквартирных домах о поступивших предложениях об оснащении многоквартирных домов, помещений в них приборами учета используемых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коммунальных</w:t>
      </w:r>
      <w:r w:rsidRPr="00C2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ресурсов, а также об установленных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C22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энергосбережении сроках оснащени</w:t>
      </w:r>
      <w:r w:rsidR="00BE29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приборами учета используемых коммунальных </w:t>
      </w:r>
      <w:r w:rsidRPr="00C22BE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ресурсов.</w:t>
      </w:r>
    </w:p>
    <w:p w:rsidR="00BE2912" w:rsidRDefault="00BE2912" w:rsidP="00C22B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того, чтобы воспользоваться настоящим предложением, заявителю необходимо подать в адрес АО «Казэнерго» (420021, г. Казань, ул. Г. Тукая, д. 162) заявку на заключение договора на установку / замену приборов учета используемых коммунальных ресурсов с приложением документов, указанных в заявке. С формой договора и заявки можно ознакомиться на сайте </w:t>
      </w:r>
      <w:hyperlink r:id="rId8" w:history="1">
        <w:r w:rsidRPr="00BE2912">
          <w:rPr>
            <w:rStyle w:val="ad"/>
            <w:rFonts w:ascii="Times New Roman" w:eastAsiaTheme="minorHAnsi" w:hAnsi="Times New Roman" w:cs="Times New Roman"/>
            <w:sz w:val="24"/>
            <w:szCs w:val="24"/>
            <w:u w:val="none"/>
            <w:lang w:eastAsia="en-US"/>
          </w:rPr>
          <w:t>www.kazenergo.com</w:t>
        </w:r>
      </w:hyperlink>
      <w:r w:rsidRPr="00BE291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728CD" w:rsidRDefault="00BE2912" w:rsidP="00AD2A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Обращаем внимание, что согласно статье 13 Закона об энергосбережении лицо, не исполнившее в установленный срок обязанности по оснащению объектов приборами учета используемых коммунальных ресурсов, должно обеспечить допуск АО «Казэнерго» к местам установки приборов учета используемых коммунальных ресурсов и обязано оплатить расходы на установку приборов учета. В случае отказа от оплаты расходов в добровольном порядке лицо, не исполнившее в установленный срок обязанности по оснащению объектов приборами учета используемых коммунальных ресурсов, должно также оплатить понесенные</w:t>
      </w:r>
      <w:r w:rsidR="00AD2AC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АО «Казэнерго» расходы в связи с необходимостью принудительного взыскания. </w:t>
      </w:r>
    </w:p>
    <w:p w:rsidR="00BE2912" w:rsidRDefault="00BE2912" w:rsidP="00BE29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356D" w:rsidRPr="00BE2912" w:rsidRDefault="00EA356D" w:rsidP="00BE29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8CD" w:rsidRPr="00BE2912" w:rsidRDefault="003728CD" w:rsidP="00BE2912">
      <w:pPr>
        <w:pStyle w:val="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E2912">
        <w:rPr>
          <w:rFonts w:ascii="Times New Roman" w:hAnsi="Times New Roman"/>
          <w:b/>
          <w:sz w:val="24"/>
          <w:szCs w:val="24"/>
        </w:rPr>
        <w:t>Заместитель генерального</w:t>
      </w:r>
      <w:r w:rsidR="00E7359B" w:rsidRPr="00BE2912">
        <w:rPr>
          <w:rFonts w:ascii="Times New Roman" w:hAnsi="Times New Roman"/>
          <w:b/>
          <w:sz w:val="24"/>
          <w:szCs w:val="24"/>
        </w:rPr>
        <w:t xml:space="preserve"> </w:t>
      </w:r>
    </w:p>
    <w:p w:rsidR="00F3372B" w:rsidRDefault="003728CD" w:rsidP="0095675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E2912">
        <w:rPr>
          <w:rFonts w:ascii="Times New Roman" w:hAnsi="Times New Roman"/>
          <w:b/>
          <w:sz w:val="24"/>
          <w:szCs w:val="24"/>
        </w:rPr>
        <w:t>д</w:t>
      </w:r>
      <w:r w:rsidR="00E7359B" w:rsidRPr="00BE2912">
        <w:rPr>
          <w:rFonts w:ascii="Times New Roman" w:hAnsi="Times New Roman"/>
          <w:b/>
          <w:sz w:val="24"/>
          <w:szCs w:val="24"/>
        </w:rPr>
        <w:t>иректор</w:t>
      </w:r>
      <w:r w:rsidRPr="00BE2912">
        <w:rPr>
          <w:rFonts w:ascii="Times New Roman" w:hAnsi="Times New Roman"/>
          <w:b/>
          <w:sz w:val="24"/>
          <w:szCs w:val="24"/>
        </w:rPr>
        <w:t>а по сбыту</w:t>
      </w:r>
      <w:r w:rsidR="00E7359B" w:rsidRPr="00BE29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BE2912">
        <w:rPr>
          <w:rFonts w:ascii="Times New Roman" w:hAnsi="Times New Roman"/>
          <w:b/>
          <w:sz w:val="24"/>
          <w:szCs w:val="24"/>
        </w:rPr>
        <w:t xml:space="preserve">      </w:t>
      </w:r>
      <w:r w:rsidR="00BE2912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A356D">
        <w:rPr>
          <w:rFonts w:ascii="Times New Roman" w:hAnsi="Times New Roman"/>
          <w:b/>
          <w:sz w:val="24"/>
          <w:szCs w:val="24"/>
        </w:rPr>
        <w:t>И.Р. Гильмуллин</w:t>
      </w:r>
    </w:p>
    <w:p w:rsidR="00392A82" w:rsidRPr="0095675A" w:rsidRDefault="00854832" w:rsidP="0095675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5675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32EB3" w:rsidRPr="00AA3E73">
        <w:rPr>
          <w:rFonts w:ascii="Times New Roman" w:hAnsi="Times New Roman"/>
          <w:b/>
          <w:sz w:val="28"/>
          <w:szCs w:val="28"/>
        </w:rPr>
        <w:tab/>
      </w:r>
      <w:r w:rsidR="0095675A">
        <w:rPr>
          <w:rFonts w:ascii="Times New Roman" w:hAnsi="Times New Roman"/>
          <w:b/>
          <w:sz w:val="28"/>
          <w:szCs w:val="28"/>
        </w:rPr>
        <w:t xml:space="preserve">            </w:t>
      </w:r>
      <w:r w:rsidR="00AA3E73" w:rsidRPr="00AA3E7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546870">
        <w:rPr>
          <w:rFonts w:ascii="Times New Roman" w:hAnsi="Times New Roman"/>
          <w:b/>
          <w:sz w:val="28"/>
          <w:szCs w:val="28"/>
        </w:rPr>
        <w:t xml:space="preserve"> </w:t>
      </w:r>
    </w:p>
    <w:sectPr w:rsidR="00392A82" w:rsidRPr="0095675A" w:rsidSect="00EA356D">
      <w:headerReference w:type="default" r:id="rId9"/>
      <w:pgSz w:w="11906" w:h="16838"/>
      <w:pgMar w:top="709" w:right="991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F5" w:rsidRDefault="00575AF5" w:rsidP="00575AF5">
      <w:pPr>
        <w:spacing w:after="0" w:line="240" w:lineRule="auto"/>
      </w:pPr>
      <w:r>
        <w:separator/>
      </w:r>
    </w:p>
  </w:endnote>
  <w:endnote w:type="continuationSeparator" w:id="0">
    <w:p w:rsidR="00575AF5" w:rsidRDefault="00575AF5" w:rsidP="0057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F5" w:rsidRDefault="00575AF5" w:rsidP="00575AF5">
      <w:pPr>
        <w:spacing w:after="0" w:line="240" w:lineRule="auto"/>
      </w:pPr>
      <w:r>
        <w:separator/>
      </w:r>
    </w:p>
  </w:footnote>
  <w:footnote w:type="continuationSeparator" w:id="0">
    <w:p w:rsidR="00575AF5" w:rsidRDefault="00575AF5" w:rsidP="0057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902275"/>
      <w:docPartObj>
        <w:docPartGallery w:val="Page Numbers (Top of Page)"/>
        <w:docPartUnique/>
      </w:docPartObj>
    </w:sdtPr>
    <w:sdtEndPr/>
    <w:sdtContent>
      <w:p w:rsidR="00575AF5" w:rsidRDefault="00575A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6D">
          <w:rPr>
            <w:noProof/>
          </w:rPr>
          <w:t>2</w:t>
        </w:r>
        <w:r>
          <w:fldChar w:fldCharType="end"/>
        </w:r>
      </w:p>
    </w:sdtContent>
  </w:sdt>
  <w:p w:rsidR="00575AF5" w:rsidRDefault="00575A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33D0"/>
    <w:multiLevelType w:val="hybridMultilevel"/>
    <w:tmpl w:val="E1A8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B3"/>
    <w:rsid w:val="00007502"/>
    <w:rsid w:val="0005644C"/>
    <w:rsid w:val="00080C7A"/>
    <w:rsid w:val="00082FD9"/>
    <w:rsid w:val="00100BFF"/>
    <w:rsid w:val="00122BAF"/>
    <w:rsid w:val="00135B69"/>
    <w:rsid w:val="001B2E4E"/>
    <w:rsid w:val="001E4957"/>
    <w:rsid w:val="002145FF"/>
    <w:rsid w:val="00232EB3"/>
    <w:rsid w:val="00254D55"/>
    <w:rsid w:val="002A0FCD"/>
    <w:rsid w:val="002C5C06"/>
    <w:rsid w:val="002D126A"/>
    <w:rsid w:val="002E5A65"/>
    <w:rsid w:val="00356626"/>
    <w:rsid w:val="003728CD"/>
    <w:rsid w:val="00382316"/>
    <w:rsid w:val="00382701"/>
    <w:rsid w:val="00392A82"/>
    <w:rsid w:val="003C7E8A"/>
    <w:rsid w:val="004B208B"/>
    <w:rsid w:val="00501C75"/>
    <w:rsid w:val="0051115D"/>
    <w:rsid w:val="00546870"/>
    <w:rsid w:val="00575AF5"/>
    <w:rsid w:val="005B48F3"/>
    <w:rsid w:val="005E1BF3"/>
    <w:rsid w:val="005E23EA"/>
    <w:rsid w:val="006025D2"/>
    <w:rsid w:val="00626816"/>
    <w:rsid w:val="00771F93"/>
    <w:rsid w:val="007D1E97"/>
    <w:rsid w:val="007F363A"/>
    <w:rsid w:val="00807D67"/>
    <w:rsid w:val="008114EB"/>
    <w:rsid w:val="00854832"/>
    <w:rsid w:val="0095675A"/>
    <w:rsid w:val="00963252"/>
    <w:rsid w:val="0096495A"/>
    <w:rsid w:val="009764A8"/>
    <w:rsid w:val="009A05E2"/>
    <w:rsid w:val="009F3C87"/>
    <w:rsid w:val="00A543EE"/>
    <w:rsid w:val="00A87322"/>
    <w:rsid w:val="00AA3E73"/>
    <w:rsid w:val="00AB0A71"/>
    <w:rsid w:val="00AD2AC6"/>
    <w:rsid w:val="00B2599F"/>
    <w:rsid w:val="00B3177A"/>
    <w:rsid w:val="00BD1387"/>
    <w:rsid w:val="00BE2912"/>
    <w:rsid w:val="00C22BEF"/>
    <w:rsid w:val="00C715CE"/>
    <w:rsid w:val="00C7622D"/>
    <w:rsid w:val="00CF0FC0"/>
    <w:rsid w:val="00CF7A1F"/>
    <w:rsid w:val="00D44728"/>
    <w:rsid w:val="00DC3F79"/>
    <w:rsid w:val="00DE79DC"/>
    <w:rsid w:val="00E41F70"/>
    <w:rsid w:val="00E7359B"/>
    <w:rsid w:val="00E842E4"/>
    <w:rsid w:val="00E935DC"/>
    <w:rsid w:val="00EA356D"/>
    <w:rsid w:val="00EE408B"/>
    <w:rsid w:val="00F101A0"/>
    <w:rsid w:val="00F3372B"/>
    <w:rsid w:val="00F75BFC"/>
    <w:rsid w:val="00F93142"/>
    <w:rsid w:val="00FD4C68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C1EC"/>
  <w15:docId w15:val="{A9A3E976-DFDE-412D-AE5C-C5F58A4B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32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2EB3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232EB3"/>
    <w:rPr>
      <w:rFonts w:ascii="Calibri" w:eastAsia="Times New Roman" w:hAnsi="Calibri" w:cs="Calibri"/>
    </w:rPr>
  </w:style>
  <w:style w:type="paragraph" w:styleId="a6">
    <w:name w:val="No Spacing"/>
    <w:link w:val="a5"/>
    <w:uiPriority w:val="99"/>
    <w:qFormat/>
    <w:rsid w:val="00232EB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uiPriority w:val="99"/>
    <w:rsid w:val="00232EB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57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AF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7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AF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0FCD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BE2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energ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Илалов Ранис Рафисович</dc:creator>
  <cp:keywords/>
  <dc:description/>
  <cp:lastModifiedBy>Мухамедзянова Елена Анатольевна</cp:lastModifiedBy>
  <cp:revision>9</cp:revision>
  <cp:lastPrinted>2020-06-11T11:02:00Z</cp:lastPrinted>
  <dcterms:created xsi:type="dcterms:W3CDTF">2020-04-27T12:41:00Z</dcterms:created>
  <dcterms:modified xsi:type="dcterms:W3CDTF">2020-06-22T06:34:00Z</dcterms:modified>
</cp:coreProperties>
</file>